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1A" w:rsidRPr="008F55AD" w:rsidRDefault="001A0CEE" w:rsidP="001A0CEE">
      <w:pPr>
        <w:jc w:val="center"/>
        <w:rPr>
          <w:rFonts w:ascii="Century Gothic" w:hAnsi="Century Gothic"/>
          <w:sz w:val="28"/>
        </w:rPr>
      </w:pPr>
      <w:r w:rsidRPr="008F55AD">
        <w:rPr>
          <w:rFonts w:ascii="Century Gothic" w:hAnsi="Century Gothic"/>
          <w:sz w:val="28"/>
        </w:rPr>
        <w:t>Miss Terwelp’s</w:t>
      </w:r>
      <w:r w:rsidR="00CD7579">
        <w:rPr>
          <w:rFonts w:ascii="Century Gothic" w:hAnsi="Century Gothic"/>
          <w:sz w:val="28"/>
        </w:rPr>
        <w:t xml:space="preserve"> Classroom</w:t>
      </w:r>
      <w:r w:rsidRPr="008F55AD">
        <w:rPr>
          <w:rFonts w:ascii="Century Gothic" w:hAnsi="Century Gothic"/>
          <w:sz w:val="28"/>
        </w:rPr>
        <w:t xml:space="preserve"> </w:t>
      </w:r>
      <w:r w:rsidR="000C3209">
        <w:rPr>
          <w:rFonts w:ascii="Century Gothic" w:hAnsi="Century Gothic"/>
          <w:sz w:val="28"/>
        </w:rPr>
        <w:t>Management</w:t>
      </w:r>
      <w:r w:rsidRPr="008F55AD">
        <w:rPr>
          <w:rFonts w:ascii="Century Gothic" w:hAnsi="Century Gothic"/>
          <w:sz w:val="28"/>
        </w:rPr>
        <w:t xml:space="preserve"> Plan 2014-2015</w:t>
      </w:r>
    </w:p>
    <w:p w:rsidR="008F55AD" w:rsidRPr="008F55AD" w:rsidRDefault="008F55AD" w:rsidP="001A0CEE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Our classroom has three behavior guidelines: Be Respectful. Be Responsible. Be Safe.  </w:t>
      </w:r>
    </w:p>
    <w:p w:rsidR="008F55AD" w:rsidRPr="008F55AD" w:rsidRDefault="008F55AD" w:rsidP="001A0CEE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Our classroom worked together to create a set of ten rules that we felt were important and fit within the basic guidelines. </w:t>
      </w:r>
      <w:r w:rsidRPr="008F55AD">
        <w:rPr>
          <w:rFonts w:ascii="Century Gothic" w:hAnsi="Century Gothic"/>
          <w:sz w:val="24"/>
        </w:rPr>
        <w:tab/>
      </w:r>
    </w:p>
    <w:p w:rsidR="008F55AD" w:rsidRPr="008F55AD" w:rsidRDefault="008F55AD" w:rsidP="008F55AD">
      <w:pPr>
        <w:ind w:firstLine="720"/>
        <w:rPr>
          <w:rFonts w:ascii="Century Gothic" w:hAnsi="Century Gothic"/>
          <w:sz w:val="24"/>
        </w:rPr>
        <w:sectPr w:rsidR="008F55AD" w:rsidRPr="008F55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lastRenderedPageBreak/>
        <w:t xml:space="preserve">1) Try your best.  </w:t>
      </w:r>
      <w:r w:rsidRPr="008F55AD">
        <w:rPr>
          <w:rFonts w:ascii="Century Gothic" w:hAnsi="Century Gothic"/>
          <w:sz w:val="24"/>
        </w:rPr>
        <w:tab/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2) Use your manners. </w:t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3) Follow directions.  </w:t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4) Take turns. </w:t>
      </w:r>
      <w:r w:rsidRPr="008F55AD">
        <w:rPr>
          <w:rFonts w:ascii="Century Gothic" w:hAnsi="Century Gothic"/>
          <w:sz w:val="24"/>
        </w:rPr>
        <w:tab/>
        <w:t xml:space="preserve"> </w:t>
      </w:r>
      <w:r w:rsidRPr="008F55AD">
        <w:rPr>
          <w:rFonts w:ascii="Century Gothic" w:hAnsi="Century Gothic"/>
          <w:sz w:val="24"/>
        </w:rPr>
        <w:tab/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lastRenderedPageBreak/>
        <w:t xml:space="preserve">5) Keep your body to yourself.  </w:t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6) Raise your hand.  </w:t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7) Use toys and learning tools correctly.  </w:t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bookmarkStart w:id="0" w:name="_GoBack"/>
      <w:bookmarkEnd w:id="0"/>
      <w:r w:rsidRPr="008F55AD">
        <w:rPr>
          <w:rFonts w:ascii="Century Gothic" w:hAnsi="Century Gothic"/>
          <w:sz w:val="24"/>
        </w:rPr>
        <w:lastRenderedPageBreak/>
        <w:t xml:space="preserve">8) Clean your mess.  </w:t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9) Walk.  </w:t>
      </w:r>
    </w:p>
    <w:p w:rsidR="008F55AD" w:rsidRPr="008F55AD" w:rsidRDefault="008F55AD" w:rsidP="008F55AD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>10) Use the correct voice level.</w:t>
      </w:r>
    </w:p>
    <w:p w:rsidR="008F55AD" w:rsidRPr="008F55AD" w:rsidRDefault="008F55AD" w:rsidP="001A0CEE">
      <w:pPr>
        <w:rPr>
          <w:rFonts w:ascii="Century Gothic" w:hAnsi="Century Gothic"/>
          <w:sz w:val="24"/>
        </w:rPr>
        <w:sectPr w:rsidR="008F55AD" w:rsidRPr="008F55AD" w:rsidSect="008F55A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F55AD" w:rsidRDefault="008F55AD" w:rsidP="001A0CEE">
      <w:pPr>
        <w:rPr>
          <w:rFonts w:ascii="Century Gothic" w:hAnsi="Century Gothic"/>
          <w:sz w:val="24"/>
        </w:rPr>
      </w:pPr>
    </w:p>
    <w:p w:rsidR="008F55AD" w:rsidRDefault="008F55AD" w:rsidP="001A0CEE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Our classroom has a clip chart system.  All students start each day on green (ready to learn).  </w:t>
      </w:r>
    </w:p>
    <w:p w:rsidR="008F55AD" w:rsidRDefault="008F55AD" w:rsidP="001A0CEE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 xml:space="preserve">When the teacher, or any adult within our building, sees a student who is making good choices and following the classroom/school rules, that student will move their name up a level.  </w:t>
      </w:r>
      <w:r>
        <w:rPr>
          <w:rFonts w:ascii="Century Gothic" w:hAnsi="Century Gothic"/>
          <w:sz w:val="24"/>
        </w:rPr>
        <w:t>A student on blue will receive an additional sticker on their sticker paper for the day.  A student on purple will receive an additional sticker and a prize from the prize box.  A</w:t>
      </w:r>
      <w:r w:rsidRPr="008F55AD">
        <w:rPr>
          <w:rFonts w:ascii="Century Gothic" w:hAnsi="Century Gothic"/>
          <w:sz w:val="24"/>
        </w:rPr>
        <w:t xml:space="preserve"> student</w:t>
      </w:r>
      <w:r>
        <w:rPr>
          <w:rFonts w:ascii="Century Gothic" w:hAnsi="Century Gothic"/>
          <w:sz w:val="24"/>
        </w:rPr>
        <w:t xml:space="preserve"> who</w:t>
      </w:r>
      <w:r w:rsidRPr="008F55AD">
        <w:rPr>
          <w:rFonts w:ascii="Century Gothic" w:hAnsi="Century Gothic"/>
          <w:sz w:val="24"/>
        </w:rPr>
        <w:t xml:space="preserve"> reaches the pink level, they will receive</w:t>
      </w:r>
      <w:r>
        <w:rPr>
          <w:rFonts w:ascii="Century Gothic" w:hAnsi="Century Gothic"/>
          <w:sz w:val="24"/>
        </w:rPr>
        <w:t xml:space="preserve"> an additional sticker, a prize from the prize box and</w:t>
      </w:r>
      <w:r w:rsidRPr="008F55AD">
        <w:rPr>
          <w:rFonts w:ascii="Century Gothic" w:hAnsi="Century Gothic"/>
          <w:sz w:val="24"/>
        </w:rPr>
        <w:t xml:space="preserve"> “Above the Line” recognition. </w:t>
      </w:r>
    </w:p>
    <w:p w:rsidR="001A0CEE" w:rsidRPr="008F55AD" w:rsidRDefault="008F55AD" w:rsidP="001A0CEE">
      <w:pPr>
        <w:rPr>
          <w:rFonts w:ascii="Century Gothic" w:hAnsi="Century Gothic"/>
          <w:sz w:val="24"/>
        </w:rPr>
      </w:pPr>
      <w:r w:rsidRPr="008F55AD">
        <w:rPr>
          <w:rFonts w:ascii="Century Gothic" w:hAnsi="Century Gothic"/>
          <w:sz w:val="24"/>
        </w:rPr>
        <w:t>When the teacher, or any adult within our building, see a student who is making choices that do not follow the classroom/school rules, they will (after a reminder) be asked to move their clip down a level.  A student on yellow will serve a time out to slow down and think of what would be a better choice in the future.  A student on orange will have a consequence of the teacher’s choosing, including but not limited to classroom time out, recess time out, change on seating, office referral, etc.  A student on red will have their parent/s contacted via phone, email, or note, depending on the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26"/>
      </w:tblGrid>
      <w:tr w:rsidR="001A0CEE" w:rsidTr="008F55AD">
        <w:trPr>
          <w:trHeight w:val="1271"/>
        </w:trPr>
        <w:tc>
          <w:tcPr>
            <w:tcW w:w="2830" w:type="dxa"/>
          </w:tcPr>
          <w:p w:rsidR="008F55AD" w:rsidRPr="008F55AD" w:rsidRDefault="008F55AD" w:rsidP="001A0CEE">
            <w:pPr>
              <w:jc w:val="center"/>
              <w:rPr>
                <w:rFonts w:ascii="Century Gothic" w:hAnsi="Century Gothic"/>
                <w:i/>
                <w:color w:val="FF3399"/>
                <w:sz w:val="14"/>
              </w:rPr>
            </w:pP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i/>
                <w:color w:val="FF3399"/>
                <w:sz w:val="32"/>
              </w:rPr>
            </w:pPr>
            <w:r w:rsidRPr="001A0CEE">
              <w:rPr>
                <w:rFonts w:ascii="Century Gothic" w:hAnsi="Century Gothic"/>
                <w:i/>
                <w:color w:val="FF3399"/>
                <w:sz w:val="32"/>
              </w:rPr>
              <w:t>Pink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Outstanding</w:t>
            </w:r>
          </w:p>
        </w:tc>
        <w:tc>
          <w:tcPr>
            <w:tcW w:w="6626" w:type="dxa"/>
          </w:tcPr>
          <w:p w:rsidR="001A0CEE" w:rsidRPr="001A0CEE" w:rsidRDefault="001A0CEE" w:rsidP="001A0CEE">
            <w:pPr>
              <w:rPr>
                <w:rFonts w:ascii="Century Gothic" w:hAnsi="Century Gothic"/>
                <w:sz w:val="28"/>
              </w:rPr>
            </w:pPr>
            <w:r w:rsidRPr="001A0CEE">
              <w:rPr>
                <w:rFonts w:ascii="Century Gothic" w:hAnsi="Century Gothic"/>
              </w:rPr>
              <w:t>I am having an outstanding day.</w:t>
            </w:r>
            <w:r>
              <w:rPr>
                <w:rFonts w:ascii="Century Gothic" w:hAnsi="Century Gothic"/>
              </w:rPr>
              <w:t xml:space="preserve"> </w:t>
            </w:r>
            <w:r w:rsidR="00847396">
              <w:rPr>
                <w:rFonts w:ascii="Century Gothic" w:hAnsi="Century Gothic"/>
              </w:rPr>
              <w:t>My ears are always listening and I always follow directions.  My brain is always thinking.  My eyes are always watching.  My body is always participating.</w:t>
            </w:r>
          </w:p>
        </w:tc>
      </w:tr>
      <w:tr w:rsidR="001A0CEE" w:rsidTr="008F55AD">
        <w:trPr>
          <w:trHeight w:val="1205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7030A0"/>
                <w:sz w:val="32"/>
              </w:rPr>
            </w:pPr>
            <w:r w:rsidRPr="001A0CEE">
              <w:rPr>
                <w:rFonts w:ascii="Century Gothic" w:hAnsi="Century Gothic"/>
                <w:i/>
                <w:color w:val="7030A0"/>
                <w:sz w:val="32"/>
              </w:rPr>
              <w:t>Purple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Great Job</w:t>
            </w:r>
          </w:p>
        </w:tc>
        <w:tc>
          <w:tcPr>
            <w:tcW w:w="6626" w:type="dxa"/>
          </w:tcPr>
          <w:p w:rsidR="001A0CEE" w:rsidRDefault="001A0CEE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having a great day.  My ears are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listening</w:t>
            </w:r>
            <w:r w:rsidR="001F731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and I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follow directions. My brain is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thinking.  My eyes are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watching.  My body is </w:t>
            </w:r>
            <w:r w:rsidR="00847396">
              <w:rPr>
                <w:rFonts w:ascii="Century Gothic" w:hAnsi="Century Gothic"/>
              </w:rPr>
              <w:t>frequently</w:t>
            </w:r>
            <w:r>
              <w:rPr>
                <w:rFonts w:ascii="Century Gothic" w:hAnsi="Century Gothic"/>
              </w:rPr>
              <w:t xml:space="preserve"> participating.</w:t>
            </w:r>
          </w:p>
        </w:tc>
      </w:tr>
      <w:tr w:rsidR="001A0CEE" w:rsidTr="008F55AD">
        <w:trPr>
          <w:trHeight w:val="1271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0070C0"/>
                <w:sz w:val="32"/>
              </w:rPr>
            </w:pPr>
            <w:r w:rsidRPr="001A0CEE">
              <w:rPr>
                <w:rFonts w:ascii="Century Gothic" w:hAnsi="Century Gothic"/>
                <w:i/>
                <w:color w:val="0070C0"/>
                <w:sz w:val="32"/>
              </w:rPr>
              <w:t>Blue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Good Day</w:t>
            </w:r>
          </w:p>
        </w:tc>
        <w:tc>
          <w:tcPr>
            <w:tcW w:w="6626" w:type="dxa"/>
          </w:tcPr>
          <w:p w:rsidR="001A0CEE" w:rsidRDefault="001A0CEE" w:rsidP="001A0C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having a good day.  My ears are listening</w:t>
            </w:r>
            <w:r w:rsidR="001F7318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I follow directions.  My brain is thinking.  My eyes are watching.  My body is participating.</w:t>
            </w:r>
          </w:p>
        </w:tc>
      </w:tr>
      <w:tr w:rsidR="001A0CEE" w:rsidTr="008F55AD">
        <w:trPr>
          <w:trHeight w:val="1205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00B050"/>
                <w:sz w:val="32"/>
              </w:rPr>
            </w:pPr>
            <w:r w:rsidRPr="001A0CEE">
              <w:rPr>
                <w:rFonts w:ascii="Century Gothic" w:hAnsi="Century Gothic"/>
                <w:i/>
                <w:color w:val="00B050"/>
                <w:sz w:val="32"/>
              </w:rPr>
              <w:t>Green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Ready to Learn</w:t>
            </w:r>
          </w:p>
        </w:tc>
        <w:tc>
          <w:tcPr>
            <w:tcW w:w="6626" w:type="dxa"/>
          </w:tcPr>
          <w:p w:rsidR="001A0CEE" w:rsidRDefault="001A0CEE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ready to learn.  My ears are ready to listen </w:t>
            </w:r>
            <w:r w:rsidR="001F7318">
              <w:rPr>
                <w:rFonts w:ascii="Century Gothic" w:hAnsi="Century Gothic"/>
              </w:rPr>
              <w:t>and follow</w:t>
            </w:r>
            <w:r>
              <w:rPr>
                <w:rFonts w:ascii="Century Gothic" w:hAnsi="Century Gothic"/>
              </w:rPr>
              <w:t xml:space="preserve"> directions. My brain is ready to think. My eyes are ready to watch.  My body is ready to participate.</w:t>
            </w:r>
          </w:p>
        </w:tc>
      </w:tr>
      <w:tr w:rsidR="001A0CEE" w:rsidTr="008F55AD">
        <w:trPr>
          <w:trHeight w:val="1271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FFFF00"/>
                <w:sz w:val="32"/>
              </w:rPr>
            </w:pPr>
            <w:r w:rsidRPr="001A0CEE">
              <w:rPr>
                <w:rFonts w:ascii="Century Gothic" w:hAnsi="Century Gothic"/>
                <w:i/>
                <w:color w:val="FFFF00"/>
                <w:sz w:val="32"/>
              </w:rPr>
              <w:t>Yellow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Slow Down</w:t>
            </w:r>
          </w:p>
        </w:tc>
        <w:tc>
          <w:tcPr>
            <w:tcW w:w="6626" w:type="dxa"/>
          </w:tcPr>
          <w:p w:rsidR="001A0CEE" w:rsidRDefault="001F7318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sometimes ready to learn.  My ears are sometimes ready to listen and I sometimes follow directions.  My brain is sometimes thinking.  My eyes are sometimes watching.  My body is sometimes participating.</w:t>
            </w:r>
          </w:p>
        </w:tc>
      </w:tr>
      <w:tr w:rsidR="001A0CEE" w:rsidTr="008F55AD">
        <w:trPr>
          <w:trHeight w:val="1271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i/>
                <w:color w:val="FFC000"/>
                <w:sz w:val="32"/>
              </w:rPr>
            </w:pPr>
            <w:r w:rsidRPr="001A0CEE">
              <w:rPr>
                <w:rFonts w:ascii="Century Gothic" w:hAnsi="Century Gothic"/>
                <w:i/>
                <w:color w:val="FFC000"/>
                <w:sz w:val="32"/>
              </w:rPr>
              <w:t>Orange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Teacher’s Choice</w:t>
            </w:r>
          </w:p>
        </w:tc>
        <w:tc>
          <w:tcPr>
            <w:tcW w:w="6626" w:type="dxa"/>
          </w:tcPr>
          <w:p w:rsidR="001A0CEE" w:rsidRDefault="001F7318" w:rsidP="001F7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rarely ready to learn.  My ears are rarely ready to listen and I rarely follow directions.  My brain is rarely thinking.  My eyes are rarely watching.  My body is rarely participating.</w:t>
            </w:r>
          </w:p>
        </w:tc>
      </w:tr>
      <w:tr w:rsidR="001A0CEE" w:rsidTr="008F55AD">
        <w:trPr>
          <w:trHeight w:val="1271"/>
        </w:trPr>
        <w:tc>
          <w:tcPr>
            <w:tcW w:w="2830" w:type="dxa"/>
          </w:tcPr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12"/>
              </w:rPr>
            </w:pPr>
          </w:p>
          <w:p w:rsidR="001A0CEE" w:rsidRDefault="001A0CEE" w:rsidP="001A0CEE">
            <w:pPr>
              <w:jc w:val="center"/>
              <w:rPr>
                <w:rFonts w:ascii="Century Gothic" w:hAnsi="Century Gothic"/>
                <w:i/>
                <w:color w:val="FF0000"/>
                <w:sz w:val="32"/>
              </w:rPr>
            </w:pPr>
            <w:r w:rsidRPr="001A0CEE">
              <w:rPr>
                <w:rFonts w:ascii="Century Gothic" w:hAnsi="Century Gothic"/>
                <w:i/>
                <w:color w:val="FF0000"/>
                <w:sz w:val="32"/>
              </w:rPr>
              <w:t>Red</w:t>
            </w:r>
          </w:p>
          <w:p w:rsidR="001A0CEE" w:rsidRPr="001A0CEE" w:rsidRDefault="001A0CEE" w:rsidP="001A0CEE">
            <w:pPr>
              <w:jc w:val="center"/>
              <w:rPr>
                <w:rFonts w:ascii="Century Gothic" w:hAnsi="Century Gothic"/>
                <w:sz w:val="32"/>
              </w:rPr>
            </w:pPr>
            <w:r w:rsidRPr="001A0CEE">
              <w:rPr>
                <w:rFonts w:ascii="Century Gothic" w:hAnsi="Century Gothic"/>
                <w:sz w:val="28"/>
              </w:rPr>
              <w:t>Parent Contact</w:t>
            </w:r>
          </w:p>
        </w:tc>
        <w:tc>
          <w:tcPr>
            <w:tcW w:w="6626" w:type="dxa"/>
          </w:tcPr>
          <w:p w:rsidR="001A0CEE" w:rsidRDefault="001F7318" w:rsidP="001A0C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am not ready to learn.  My ears are not ready to listen and follow directions.  My brain is not thinking.  My eyes are not watching.  My body is not participating.</w:t>
            </w:r>
          </w:p>
        </w:tc>
      </w:tr>
    </w:tbl>
    <w:p w:rsidR="001A0CEE" w:rsidRPr="001A0CEE" w:rsidRDefault="001A0CEE" w:rsidP="001A0CEE">
      <w:pPr>
        <w:rPr>
          <w:rFonts w:ascii="Century Gothic" w:hAnsi="Century Gothic"/>
        </w:rPr>
      </w:pPr>
    </w:p>
    <w:sectPr w:rsidR="001A0CEE" w:rsidRPr="001A0CEE" w:rsidSect="008F55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E"/>
    <w:rsid w:val="000C3209"/>
    <w:rsid w:val="001A0CEE"/>
    <w:rsid w:val="001F7318"/>
    <w:rsid w:val="00847396"/>
    <w:rsid w:val="008F55AD"/>
    <w:rsid w:val="0094291A"/>
    <w:rsid w:val="00C75A72"/>
    <w:rsid w:val="00C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Community Schools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2014-08-28T22:30:00Z</dcterms:created>
  <dcterms:modified xsi:type="dcterms:W3CDTF">2014-08-28T22:32:00Z</dcterms:modified>
</cp:coreProperties>
</file>